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СОГЛАСОВАНО                        </w:t>
      </w:r>
      <w:r w:rsidR="0042455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2455C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9F62B5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педагогическим советом                              </w:t>
      </w:r>
      <w:r w:rsidR="0042455C">
        <w:rPr>
          <w:rFonts w:ascii="Times New Roman" w:hAnsi="Times New Roman" w:cs="Times New Roman"/>
          <w:sz w:val="24"/>
          <w:szCs w:val="24"/>
        </w:rPr>
        <w:t xml:space="preserve">    </w:t>
      </w:r>
      <w:r w:rsidRPr="0042455C">
        <w:rPr>
          <w:rFonts w:ascii="Times New Roman" w:hAnsi="Times New Roman" w:cs="Times New Roman"/>
          <w:sz w:val="24"/>
          <w:szCs w:val="24"/>
        </w:rPr>
        <w:t>заведующий МАДОУ «Детский сад №180»</w:t>
      </w:r>
    </w:p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МАДОУ «Детский сад №180»             </w:t>
      </w:r>
      <w:r w:rsidR="0042455C">
        <w:rPr>
          <w:rFonts w:ascii="Times New Roman" w:hAnsi="Times New Roman" w:cs="Times New Roman"/>
          <w:sz w:val="24"/>
          <w:szCs w:val="24"/>
        </w:rPr>
        <w:t xml:space="preserve">            _</w:t>
      </w:r>
      <w:r w:rsidRPr="0042455C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Ф.М.Яриева</w:t>
      </w:r>
      <w:proofErr w:type="spellEnd"/>
    </w:p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(протокол от 14 апреля 2020 года)                 </w:t>
      </w:r>
      <w:r w:rsidR="0042455C">
        <w:rPr>
          <w:rFonts w:ascii="Times New Roman" w:hAnsi="Times New Roman" w:cs="Times New Roman"/>
          <w:sz w:val="24"/>
          <w:szCs w:val="24"/>
        </w:rPr>
        <w:t xml:space="preserve"> </w:t>
      </w:r>
      <w:r w:rsidRPr="0042455C">
        <w:rPr>
          <w:rFonts w:ascii="Times New Roman" w:hAnsi="Times New Roman" w:cs="Times New Roman"/>
          <w:sz w:val="24"/>
          <w:szCs w:val="24"/>
        </w:rPr>
        <w:t>Приказ № 44 от 14 апреля 2020 года.</w:t>
      </w:r>
    </w:p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5532" w:rsidRPr="0042455C" w:rsidRDefault="00675532" w:rsidP="00675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5532" w:rsidRPr="0042455C" w:rsidRDefault="00675532" w:rsidP="00675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 xml:space="preserve">Отчет о результатах </w:t>
      </w:r>
      <w:proofErr w:type="spellStart"/>
      <w:r w:rsidRPr="0042455C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  <w:r w:rsidRPr="004245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3025" w:rsidRPr="0042455C" w:rsidRDefault="00003025" w:rsidP="00675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</w:t>
      </w:r>
    </w:p>
    <w:p w:rsidR="00675532" w:rsidRPr="0042455C" w:rsidRDefault="00675532" w:rsidP="00675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 xml:space="preserve"> «Детский сад №180 комбинированного вида» Советского района г.Казани</w:t>
      </w:r>
      <w:r w:rsidR="00003025" w:rsidRPr="0042455C">
        <w:rPr>
          <w:rFonts w:ascii="Times New Roman" w:hAnsi="Times New Roman" w:cs="Times New Roman"/>
          <w:b/>
          <w:sz w:val="24"/>
          <w:szCs w:val="24"/>
        </w:rPr>
        <w:t>.</w:t>
      </w:r>
    </w:p>
    <w:p w:rsidR="00003025" w:rsidRPr="0042455C" w:rsidRDefault="00003025" w:rsidP="00675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за 2019-2020 учебный год</w:t>
      </w:r>
    </w:p>
    <w:p w:rsidR="00003025" w:rsidRPr="0042455C" w:rsidRDefault="00003025" w:rsidP="006755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3025" w:rsidRPr="0042455C" w:rsidRDefault="00003025" w:rsidP="00675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Аналитическая часть.</w:t>
      </w:r>
    </w:p>
    <w:p w:rsidR="00003025" w:rsidRPr="0042455C" w:rsidRDefault="00003025" w:rsidP="006755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1.Общие сведения об образовательной организации.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7"/>
        <w:gridCol w:w="2915"/>
        <w:gridCol w:w="6662"/>
      </w:tblGrid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pStyle w:val="a3"/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pStyle w:val="a3"/>
              <w:ind w:left="0"/>
              <w:rPr>
                <w:bCs/>
              </w:rPr>
            </w:pPr>
            <w:r w:rsidRPr="0042455C">
              <w:rPr>
                <w:bCs/>
              </w:rPr>
              <w:t>Полное наименование ДОУ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Муниципального автономного  дошкольного образовательного учреждения «Детский сад № 180 комбинированного вида» Советского района г. Казани</w:t>
            </w:r>
          </w:p>
        </w:tc>
      </w:tr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pStyle w:val="a3"/>
              <w:numPr>
                <w:ilvl w:val="0"/>
                <w:numId w:val="1"/>
              </w:numPr>
              <w:rPr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pStyle w:val="a3"/>
              <w:ind w:left="0"/>
              <w:rPr>
                <w:bCs/>
              </w:rPr>
            </w:pPr>
            <w:r w:rsidRPr="0042455C">
              <w:rPr>
                <w:bCs/>
              </w:rPr>
              <w:t xml:space="preserve">Сокращенное наименование 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№180»</w:t>
            </w:r>
          </w:p>
        </w:tc>
      </w:tr>
      <w:tr w:rsidR="00003025" w:rsidRPr="0042455C" w:rsidTr="00C640F3">
        <w:trPr>
          <w:trHeight w:val="735"/>
        </w:trPr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г. Казани.  Юридический адрес: 420100, Республика Татарстан,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ул.Закиева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дом 45, Телефон        262-01-74. Электронный адрес: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180@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Адреса осуществления мест уставной деятельности ДОУ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г. Казани.  Юридический адрес: 420100, Республика Татарстан,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ул.Закиева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дом 45, Телефон        262-01-74. Электронный адрес: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180@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6740E" w:rsidRPr="0042455C" w:rsidTr="00C640F3">
        <w:tc>
          <w:tcPr>
            <w:tcW w:w="737" w:type="dxa"/>
            <w:shd w:val="clear" w:color="auto" w:fill="auto"/>
          </w:tcPr>
          <w:p w:rsidR="0056740E" w:rsidRPr="0042455C" w:rsidRDefault="0056740E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6662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Яриева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Флюра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Масгутовна</w:t>
            </w:r>
            <w:proofErr w:type="spellEnd"/>
          </w:p>
        </w:tc>
      </w:tr>
      <w:tr w:rsidR="0056740E" w:rsidRPr="0042455C" w:rsidTr="00C640F3">
        <w:tc>
          <w:tcPr>
            <w:tcW w:w="737" w:type="dxa"/>
            <w:shd w:val="clear" w:color="auto" w:fill="auto"/>
          </w:tcPr>
          <w:p w:rsidR="0056740E" w:rsidRPr="0042455C" w:rsidRDefault="0056740E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6662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г.Казани</w:t>
            </w:r>
          </w:p>
        </w:tc>
      </w:tr>
      <w:tr w:rsidR="0056740E" w:rsidRPr="0042455C" w:rsidTr="00C640F3">
        <w:tc>
          <w:tcPr>
            <w:tcW w:w="737" w:type="dxa"/>
            <w:shd w:val="clear" w:color="auto" w:fill="auto"/>
          </w:tcPr>
          <w:p w:rsidR="0056740E" w:rsidRPr="0042455C" w:rsidRDefault="0056740E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662" w:type="dxa"/>
            <w:shd w:val="clear" w:color="auto" w:fill="auto"/>
          </w:tcPr>
          <w:p w:rsidR="0056740E" w:rsidRPr="0042455C" w:rsidRDefault="0056740E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2000 год</w:t>
            </w:r>
          </w:p>
        </w:tc>
      </w:tr>
      <w:tr w:rsidR="0056740E" w:rsidRPr="0042455C" w:rsidTr="00C640F3">
        <w:tc>
          <w:tcPr>
            <w:tcW w:w="737" w:type="dxa"/>
            <w:shd w:val="clear" w:color="auto" w:fill="auto"/>
          </w:tcPr>
          <w:p w:rsidR="0056740E" w:rsidRPr="0042455C" w:rsidRDefault="0056740E" w:rsidP="00003025">
            <w:pPr>
              <w:pStyle w:val="a3"/>
              <w:numPr>
                <w:ilvl w:val="0"/>
                <w:numId w:val="1"/>
              </w:numPr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:rsidR="0056740E" w:rsidRPr="0042455C" w:rsidRDefault="00C640F3" w:rsidP="00003025">
            <w:pPr>
              <w:spacing w:line="240" w:lineRule="auto"/>
              <w:ind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Правоустанавливающие документы</w:t>
            </w:r>
          </w:p>
        </w:tc>
        <w:tc>
          <w:tcPr>
            <w:tcW w:w="6662" w:type="dxa"/>
            <w:shd w:val="clear" w:color="auto" w:fill="auto"/>
          </w:tcPr>
          <w:p w:rsidR="00C640F3" w:rsidRPr="0042455C" w:rsidRDefault="00C640F3" w:rsidP="00C640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bCs/>
                <w:sz w:val="24"/>
                <w:szCs w:val="24"/>
              </w:rPr>
              <w:t>Свидетельство о постановке на учет в налоговом органе</w:t>
            </w:r>
          </w:p>
          <w:p w:rsidR="00C640F3" w:rsidRPr="0042455C" w:rsidRDefault="00C640F3" w:rsidP="00C640F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bCs/>
                <w:sz w:val="24"/>
                <w:szCs w:val="24"/>
              </w:rPr>
              <w:t>Лицензия на образовательную деятельность</w:t>
            </w:r>
          </w:p>
          <w:p w:rsidR="00C640F3" w:rsidRPr="0042455C" w:rsidRDefault="00C640F3" w:rsidP="00C640F3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bCs/>
                <w:sz w:val="24"/>
                <w:szCs w:val="24"/>
              </w:rPr>
              <w:t>Лицензия на осуществление медицинской деятельности. Срок действия - бессрочно</w:t>
            </w:r>
          </w:p>
        </w:tc>
      </w:tr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262-01-74</w:t>
            </w:r>
          </w:p>
        </w:tc>
      </w:tr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B41D5F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003025" w:rsidRPr="0042455C">
                <w:rPr>
                  <w:rStyle w:val="a5"/>
                  <w:rFonts w:ascii="Times New Roman" w:hAnsi="Times New Roman" w:cs="Times New Roman"/>
                  <w:bCs/>
                  <w:sz w:val="24"/>
                  <w:szCs w:val="24"/>
                </w:rPr>
                <w:t>edu.tatar.ru</w:t>
              </w:r>
            </w:hyperlink>
          </w:p>
        </w:tc>
      </w:tr>
      <w:tr w:rsidR="00003025" w:rsidRPr="0042455C" w:rsidTr="00C640F3">
        <w:tc>
          <w:tcPr>
            <w:tcW w:w="737" w:type="dxa"/>
            <w:shd w:val="clear" w:color="auto" w:fill="auto"/>
          </w:tcPr>
          <w:p w:rsidR="00003025" w:rsidRPr="0042455C" w:rsidRDefault="00003025" w:rsidP="0000302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Почта </w:t>
            </w:r>
          </w:p>
        </w:tc>
        <w:tc>
          <w:tcPr>
            <w:tcW w:w="6662" w:type="dxa"/>
            <w:shd w:val="clear" w:color="auto" w:fill="auto"/>
          </w:tcPr>
          <w:p w:rsidR="00003025" w:rsidRPr="0042455C" w:rsidRDefault="00003025" w:rsidP="000030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dou180@yandex.ru</w:t>
            </w:r>
          </w:p>
        </w:tc>
      </w:tr>
    </w:tbl>
    <w:p w:rsidR="00003025" w:rsidRPr="0042455C" w:rsidRDefault="00003025" w:rsidP="00C64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40F3" w:rsidRPr="0042455C" w:rsidRDefault="00C640F3" w:rsidP="006755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40F3" w:rsidRPr="0042455C" w:rsidRDefault="00C640F3" w:rsidP="00C640F3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sz w:val="24"/>
          <w:szCs w:val="24"/>
        </w:rPr>
        <w:t xml:space="preserve">        Цель деятельности</w:t>
      </w:r>
      <w:r w:rsidRPr="0042455C">
        <w:rPr>
          <w:rFonts w:ascii="Times New Roman" w:hAnsi="Times New Roman" w:cs="Times New Roman"/>
          <w:sz w:val="24"/>
          <w:szCs w:val="24"/>
        </w:rPr>
        <w:t>– осуществление образовательной деятельности по реализации образовательных программ дошкольного образования.</w:t>
      </w:r>
    </w:p>
    <w:p w:rsidR="00C640F3" w:rsidRPr="0042455C" w:rsidRDefault="00C640F3" w:rsidP="00C640F3">
      <w:pPr>
        <w:spacing w:after="120"/>
        <w:ind w:firstLine="612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sz w:val="24"/>
          <w:szCs w:val="24"/>
        </w:rPr>
        <w:t>Предметом деятельности</w:t>
      </w:r>
      <w:r w:rsidRPr="0042455C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</w:t>
      </w:r>
      <w:r w:rsidRPr="0042455C">
        <w:rPr>
          <w:rFonts w:ascii="Times New Roman" w:hAnsi="Times New Roman" w:cs="Times New Roman"/>
          <w:sz w:val="24"/>
          <w:szCs w:val="24"/>
        </w:rPr>
        <w:lastRenderedPageBreak/>
        <w:t>формирование предпосылок учебной деятельности, сохранение и укрепление здоровья воспитанников.</w:t>
      </w:r>
    </w:p>
    <w:p w:rsidR="00C640F3" w:rsidRPr="0042455C" w:rsidRDefault="00C640F3" w:rsidP="00C64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Муниципальное автономное  дошкольное образовательное учреждение  «Детский сад № 180 комбинированного вида» состоит из 1 здания</w:t>
      </w:r>
    </w:p>
    <w:p w:rsidR="00C640F3" w:rsidRPr="0042455C" w:rsidRDefault="00C640F3" w:rsidP="00C640F3">
      <w:pPr>
        <w:spacing w:after="12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sz w:val="24"/>
          <w:szCs w:val="24"/>
        </w:rPr>
        <w:t xml:space="preserve">Режим работы </w:t>
      </w:r>
      <w:r w:rsidRPr="0042455C">
        <w:rPr>
          <w:rFonts w:ascii="Times New Roman" w:hAnsi="Times New Roman" w:cs="Times New Roman"/>
          <w:bCs/>
          <w:sz w:val="24"/>
          <w:szCs w:val="24"/>
        </w:rPr>
        <w:t>МАДОУ «Детский сад №180»:</w:t>
      </w:r>
    </w:p>
    <w:p w:rsidR="00C640F3" w:rsidRPr="0042455C" w:rsidRDefault="00C640F3" w:rsidP="00C640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-рабочая неделя – пятидневная, с понедельника по пятницу.</w:t>
      </w:r>
    </w:p>
    <w:p w:rsidR="00C640F3" w:rsidRPr="0042455C" w:rsidRDefault="00C640F3" w:rsidP="00C640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-длительность пребывания детей в группах– 10,5 часов. </w:t>
      </w:r>
    </w:p>
    <w:p w:rsidR="00C640F3" w:rsidRPr="0042455C" w:rsidRDefault="00C640F3" w:rsidP="00C64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-режим работы групп – с 7:00 до 17.30.</w:t>
      </w:r>
    </w:p>
    <w:p w:rsidR="00C640F3" w:rsidRPr="0042455C" w:rsidRDefault="00C640F3" w:rsidP="00C640F3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2455C">
        <w:rPr>
          <w:rFonts w:ascii="Times New Roman" w:hAnsi="Times New Roman" w:cs="Times New Roman"/>
          <w:b/>
          <w:sz w:val="24"/>
          <w:szCs w:val="24"/>
        </w:rPr>
        <w:t>. Система управления организации</w:t>
      </w:r>
    </w:p>
    <w:p w:rsidR="00C640F3" w:rsidRPr="0042455C" w:rsidRDefault="00C640F3" w:rsidP="00C640F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C640F3" w:rsidRPr="0042455C" w:rsidRDefault="00C640F3" w:rsidP="00C640F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Общее собрание работников, Педагогический совет,</w:t>
      </w:r>
      <w:r w:rsidR="00FF6BBC" w:rsidRPr="0042455C">
        <w:rPr>
          <w:rFonts w:ascii="Times New Roman" w:hAnsi="Times New Roman" w:cs="Times New Roman"/>
          <w:sz w:val="24"/>
          <w:szCs w:val="24"/>
        </w:rPr>
        <w:t xml:space="preserve"> </w:t>
      </w:r>
      <w:r w:rsidRPr="0042455C">
        <w:rPr>
          <w:rFonts w:ascii="Times New Roman" w:hAnsi="Times New Roman" w:cs="Times New Roman"/>
          <w:sz w:val="24"/>
          <w:szCs w:val="24"/>
        </w:rPr>
        <w:t>Наблюдательный  совет</w:t>
      </w:r>
      <w:r w:rsidR="00FF6BBC" w:rsidRPr="0042455C">
        <w:rPr>
          <w:rFonts w:ascii="Times New Roman" w:hAnsi="Times New Roman" w:cs="Times New Roman"/>
          <w:sz w:val="24"/>
          <w:szCs w:val="24"/>
        </w:rPr>
        <w:t xml:space="preserve">. </w:t>
      </w:r>
      <w:r w:rsidRPr="0042455C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руководитель – заведующий.</w:t>
      </w:r>
    </w:p>
    <w:p w:rsidR="00C640F3" w:rsidRPr="0042455C" w:rsidRDefault="00C640F3" w:rsidP="00C640F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bCs/>
          <w:sz w:val="24"/>
          <w:szCs w:val="24"/>
        </w:rPr>
        <w:t>Органы управления</w:t>
      </w:r>
    </w:p>
    <w:tbl>
      <w:tblPr>
        <w:tblW w:w="5326" w:type="pct"/>
        <w:tblInd w:w="-42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17"/>
        <w:gridCol w:w="7345"/>
      </w:tblGrid>
      <w:tr w:rsidR="00C640F3" w:rsidRPr="0042455C" w:rsidTr="00773521">
        <w:tc>
          <w:tcPr>
            <w:tcW w:w="127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 w:line="240" w:lineRule="auto"/>
              <w:ind w:left="-217" w:right="-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72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C640F3" w:rsidRPr="0042455C" w:rsidTr="00773521">
        <w:tc>
          <w:tcPr>
            <w:tcW w:w="127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372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утверждает по согласованию с Муниципальным казенным учреждением «Управление образования Исполнительного комитета муниципального образования города Казани» программу развития Учреждения;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утверждает штатное расписание, графики работы, расписание занятий;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утверждает учебную нагрузку педагогических работников;</w:t>
            </w:r>
          </w:p>
          <w:p w:rsidR="00C640F3" w:rsidRPr="0042455C" w:rsidRDefault="00C640F3" w:rsidP="00773521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издает приказы, обязательные для всех работников Учреждения и обучающихся;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утверждает локальные акты Учреждения;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заключает гражданско-правовые договоры, выдает доверенности;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осуществляет прием обучающихся в Учреждение;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пользуется правом распоряжения имуществом и средствами Учреждения в пределах, установленных законом и настоящим уставом;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отвечает за выполнение договора о закреплении за Учреждением имущества на праве оперативного управления;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осуществляет иные полномочия, не относящиеся к компетенции коллегиальных органов управления Учреждением и учредителя.</w:t>
            </w:r>
          </w:p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C640F3" w:rsidRPr="0042455C" w:rsidTr="00773521">
        <w:tc>
          <w:tcPr>
            <w:tcW w:w="127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Наблюдательный  совет</w:t>
            </w:r>
          </w:p>
        </w:tc>
        <w:tc>
          <w:tcPr>
            <w:tcW w:w="372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Рассматривает: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- предложения Учредителя или руководителя Учреждения о внесении изменений в Устав Учреждения;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- предложения Учредителя или руководителя Учреждения о создании и ликвидации филиалов Учреждения, об открытии и о закрытии его представительств;</w:t>
            </w:r>
          </w:p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- предложения Учредителя или руководителя Учреждения о реорганизации Учреждения или о его ликвидации;</w:t>
            </w:r>
          </w:p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- предложения Учредителя или руководителя Учреждения об изъятии имущества, закрепленного за Учреждением на праве оперативного управления;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 предложения руководителя Учреждения об участии Учреждения в деятельности других юридических лиц,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- проект плана финансово-хозяйственной деятельности Учреждения;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- по представлению руководителя Учреждения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- предложения руководителя Учреждения о совершении сделок по распоряжению имуществом, которым Учреждение в соответствии с законодательством не вправе распоряжаться самостоятельно;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- предложения руководителя Учреждения о совершении крупных сделок;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предложения руководителя Учреждения о совершении сделок, в которых имеется заинтересованность;</w:t>
            </w:r>
          </w:p>
          <w:p w:rsidR="00C640F3" w:rsidRPr="0042455C" w:rsidRDefault="00C640F3" w:rsidP="00024D44">
            <w:pPr>
              <w:spacing w:after="0"/>
              <w:ind w:left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 предложения руководителя Учреждения о выборе кредитных организаций, в которых Учреждение может открыть банковские счета;</w:t>
            </w:r>
          </w:p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4245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проведения аудита годовой бухгалтерской отчетности Учреждения и утверждения аудиторской организации.</w:t>
            </w:r>
          </w:p>
        </w:tc>
      </w:tr>
      <w:tr w:rsidR="00C640F3" w:rsidRPr="0042455C" w:rsidTr="00773521">
        <w:tc>
          <w:tcPr>
            <w:tcW w:w="127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372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разрабатывает программу развития Учреждения;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разрабатывает и утверждает образовательные программы Учреждения;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разрабатывает и принимает локальные нормативные акты по учебно-воспитательным вопросам;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принимает решение о поощрении педагогических работников;</w:t>
            </w:r>
          </w:p>
          <w:p w:rsidR="00C640F3" w:rsidRPr="0042455C" w:rsidRDefault="00C640F3" w:rsidP="00024D44">
            <w:pPr>
              <w:widowControl w:val="0"/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может принимать решение об объявлении конкурса на замещение педагогических должностей и утверждать его условия;</w:t>
            </w:r>
          </w:p>
          <w:p w:rsidR="00C640F3" w:rsidRPr="0042455C" w:rsidRDefault="00C640F3" w:rsidP="00024D44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- оказывает содействие деятельности общественных </w:t>
            </w: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объединенийродителей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      </w:r>
          </w:p>
        </w:tc>
      </w:tr>
      <w:tr w:rsidR="00C640F3" w:rsidRPr="0042455C" w:rsidTr="00773521">
        <w:tc>
          <w:tcPr>
            <w:tcW w:w="127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72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right="-284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- разрабатывает и принимает проект устава в 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новой редакции, проект внесения изменений и дополнений в устав Учреждения;</w:t>
            </w:r>
          </w:p>
          <w:p w:rsidR="00C640F3" w:rsidRPr="0042455C" w:rsidRDefault="00C640F3" w:rsidP="00024D44">
            <w:pPr>
              <w:tabs>
                <w:tab w:val="left" w:pos="9072"/>
              </w:tabs>
              <w:autoSpaceDE w:val="0"/>
              <w:autoSpaceDN w:val="0"/>
              <w:adjustRightInd w:val="0"/>
              <w:spacing w:after="0"/>
              <w:ind w:right="-284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- 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      </w:r>
          </w:p>
        </w:tc>
      </w:tr>
    </w:tbl>
    <w:p w:rsidR="00C640F3" w:rsidRPr="0042455C" w:rsidRDefault="00C640F3" w:rsidP="00C640F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445828" w:rsidRPr="0042455C" w:rsidRDefault="00445828" w:rsidP="00C640F3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3521" w:rsidRPr="0042455C" w:rsidRDefault="00773521" w:rsidP="007735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42455C">
        <w:rPr>
          <w:rFonts w:ascii="Times New Roman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773521" w:rsidRPr="0042455C" w:rsidRDefault="00773521" w:rsidP="007735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lastRenderedPageBreak/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773521" w:rsidRPr="0042455C" w:rsidRDefault="00773521" w:rsidP="007735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Образовательная программа МАДОУ «Детский сад № 180 комбинированного вида» Советского района г.Казани,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773521" w:rsidRPr="0042455C" w:rsidRDefault="00773521" w:rsidP="00773521">
      <w:pPr>
        <w:pStyle w:val="a6"/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>Среднесписочный состав    детей в 2019</w:t>
      </w:r>
      <w:r w:rsidR="00FF6BBC" w:rsidRPr="0042455C">
        <w:rPr>
          <w:rFonts w:ascii="Times New Roman" w:hAnsi="Times New Roman"/>
          <w:bCs/>
          <w:sz w:val="24"/>
          <w:szCs w:val="24"/>
        </w:rPr>
        <w:t>-2020</w:t>
      </w:r>
      <w:r w:rsidRPr="0042455C">
        <w:rPr>
          <w:rFonts w:ascii="Times New Roman" w:hAnsi="Times New Roman"/>
          <w:bCs/>
          <w:sz w:val="24"/>
          <w:szCs w:val="24"/>
        </w:rPr>
        <w:t xml:space="preserve"> году – 173</w:t>
      </w:r>
    </w:p>
    <w:p w:rsidR="00773521" w:rsidRPr="0042455C" w:rsidRDefault="00773521" w:rsidP="00773521">
      <w:pPr>
        <w:shd w:val="clear" w:color="auto" w:fill="FFFFFF"/>
        <w:spacing w:after="0" w:line="240" w:lineRule="auto"/>
        <w:ind w:firstLine="36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2455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Порядок комплектования детьми Учреждения осуществляется следующим образом:</w:t>
      </w:r>
    </w:p>
    <w:p w:rsidR="00773521" w:rsidRPr="0042455C" w:rsidRDefault="00773521" w:rsidP="007735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Pr="0042455C">
        <w:rPr>
          <w:rFonts w:ascii="Times New Roman" w:hAnsi="Times New Roman" w:cs="Times New Roman"/>
          <w:sz w:val="24"/>
          <w:szCs w:val="24"/>
        </w:rPr>
        <w:t>Основанием для приема ребенка в МАДОУ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:rsidR="00773521" w:rsidRPr="0042455C" w:rsidRDefault="00773521" w:rsidP="007735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2455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-П</w:t>
      </w:r>
      <w:r w:rsidRPr="0042455C">
        <w:rPr>
          <w:rFonts w:ascii="Times New Roman" w:hAnsi="Times New Roman" w:cs="Times New Roman"/>
          <w:sz w:val="24"/>
          <w:szCs w:val="24"/>
        </w:rPr>
        <w:t xml:space="preserve">рием на обучение в МАДОУ 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по образовательной программам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дошкольного образования проводятся на общедоступной основе.</w:t>
      </w:r>
    </w:p>
    <w:p w:rsidR="00773521" w:rsidRPr="0042455C" w:rsidRDefault="00773521" w:rsidP="007735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2455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в Учреждение принимаются дети от 3 до 7 лет включительно. </w:t>
      </w:r>
    </w:p>
    <w:p w:rsidR="00773521" w:rsidRPr="0042455C" w:rsidRDefault="00773521" w:rsidP="007735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В Детском саду действует 6 групп: из них: 5 групп- общеразвивающей направленности, 1- коррекционной (логопедической) направленности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45"/>
        <w:gridCol w:w="3402"/>
      </w:tblGrid>
      <w:tr w:rsidR="00C43F9A" w:rsidRPr="0042455C" w:rsidTr="00C43F9A">
        <w:trPr>
          <w:trHeight w:val="630"/>
        </w:trPr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Возрастные группы/ количество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количество детей        </w:t>
            </w:r>
          </w:p>
        </w:tc>
      </w:tr>
      <w:tr w:rsidR="00C43F9A" w:rsidRPr="0042455C" w:rsidTr="00C43F9A"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Вторая младшая /1  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ind w:left="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32</w:t>
            </w:r>
          </w:p>
        </w:tc>
      </w:tr>
      <w:tr w:rsidR="00C43F9A" w:rsidRPr="0042455C" w:rsidTr="00C43F9A"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группа/1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ind w:left="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</w:tr>
      <w:tr w:rsidR="00C43F9A" w:rsidRPr="0042455C" w:rsidTr="00C43F9A"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Старшая группа /1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ind w:left="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</w:tr>
      <w:tr w:rsidR="00C43F9A" w:rsidRPr="0042455C" w:rsidTr="00C43F9A"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Подготовительная логопедическая  /1 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ind w:left="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24</w:t>
            </w:r>
          </w:p>
        </w:tc>
      </w:tr>
      <w:tr w:rsidR="00C43F9A" w:rsidRPr="0042455C" w:rsidTr="00C43F9A">
        <w:trPr>
          <w:trHeight w:val="488"/>
        </w:trPr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Подготовительная /2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</w:tr>
      <w:tr w:rsidR="00C43F9A" w:rsidRPr="0042455C" w:rsidTr="00C43F9A">
        <w:trPr>
          <w:trHeight w:val="488"/>
        </w:trPr>
        <w:tc>
          <w:tcPr>
            <w:tcW w:w="5245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3402" w:type="dxa"/>
            <w:shd w:val="clear" w:color="auto" w:fill="FFFFFF"/>
          </w:tcPr>
          <w:p w:rsidR="00C43F9A" w:rsidRPr="0042455C" w:rsidRDefault="00C43F9A" w:rsidP="00024D4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173</w:t>
            </w:r>
          </w:p>
        </w:tc>
      </w:tr>
    </w:tbl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В учреждении имеются: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Кабинет заведующего – 1; 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методический кабинет -1;  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групповые помещения – 6; 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музыкальный зал (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совмешен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 спортивным) – 1;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кабинет логопеда – 1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кабинет татарского языка -1; 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пищеблок – 1; </w:t>
      </w:r>
    </w:p>
    <w:p w:rsidR="00445828" w:rsidRPr="0042455C" w:rsidRDefault="00445828" w:rsidP="00445828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медицинский кабинет – 1; </w:t>
      </w:r>
    </w:p>
    <w:p w:rsidR="00773521" w:rsidRPr="0042455C" w:rsidRDefault="00445828" w:rsidP="00FF6BBC">
      <w:pPr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изолятор -1 .</w:t>
      </w:r>
    </w:p>
    <w:p w:rsidR="00773521" w:rsidRPr="0042455C" w:rsidRDefault="00773521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773521" w:rsidRPr="0042455C" w:rsidRDefault="00773521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773521" w:rsidRPr="0042455C" w:rsidRDefault="00773521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773521" w:rsidRPr="0042455C" w:rsidRDefault="00773521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lastRenderedPageBreak/>
        <w:t>− наблюдения, итоговые занятия.</w:t>
      </w:r>
    </w:p>
    <w:p w:rsidR="00773521" w:rsidRPr="0042455C" w:rsidRDefault="00773521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МАДОУ «Детский сад № 180») (ООП МАДОУ «Детский сад № 180»))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445828" w:rsidRPr="0042455C" w:rsidRDefault="00445828" w:rsidP="00445828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Состояние материально-технической базы ДОУ № 180 соответствует педагогическим требованиям, современному уровню образования и санитарным нормам.</w:t>
      </w:r>
      <w:r w:rsidR="00A46405"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Все базисные компоненты развивающей предметно – пространственной  среды ДОУ включают оптимальные условия для полноценного физического, эстетического, познавательного и социального развития детей. К ним </w:t>
      </w:r>
      <w:proofErr w:type="gram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относятся:  медицинский</w:t>
      </w:r>
      <w:proofErr w:type="gram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кабинет,  кабинет по обучению детей татарскому  языку, кабинет учителя -логопеда, физкультурный и музыкальный залы, методический кабинет. Данные компоненты обеспечивают возможность организации разнообразных  видов детской деятельности по интересам.</w:t>
      </w:r>
    </w:p>
    <w:p w:rsidR="00445828" w:rsidRPr="0042455C" w:rsidRDefault="00445828" w:rsidP="00445828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Учреждение постоянно работает над укреплением материально-технической базы. Силами сотрудников и родителей детского сада производится косметический ремонт групповых помещений, игровых площадок и территории ДОУ.</w:t>
      </w:r>
    </w:p>
    <w:p w:rsidR="00A46405" w:rsidRPr="0042455C" w:rsidRDefault="00A46405" w:rsidP="00A4640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Аварийно-опасных для жизни и здоровья детей ситуаций не было.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Анализ кадрового состава: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 дошкольном учреждении работают педагоги, имеющие средний и высокий образовательный ценз.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Заведующая: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Яриева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Ф.М– образование: высшее педагогическое, менеджмент в образовании.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Всего в ДОУ – 14 педагогов, из них:</w:t>
      </w:r>
    </w:p>
    <w:p w:rsidR="00A46405" w:rsidRPr="0042455C" w:rsidRDefault="00A46405" w:rsidP="00A46405">
      <w:pPr>
        <w:widowControl w:val="0"/>
        <w:spacing w:after="0" w:line="240" w:lineRule="auto"/>
        <w:ind w:left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  <w:r w:rsidRPr="0042455C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 xml:space="preserve">С высшим  образованием: 11чел. – 80 %, </w:t>
      </w:r>
    </w:p>
    <w:p w:rsidR="00A46405" w:rsidRPr="0042455C" w:rsidRDefault="00A46405" w:rsidP="00A46405">
      <w:pPr>
        <w:widowControl w:val="0"/>
        <w:spacing w:after="0" w:line="240" w:lineRule="auto"/>
        <w:ind w:left="70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  <w:r w:rsidRPr="0042455C"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  <w:t>Со средним специальным  образованием: 2 чел. – 20%</w:t>
      </w:r>
    </w:p>
    <w:tbl>
      <w:tblPr>
        <w:tblW w:w="10076" w:type="dxa"/>
        <w:tblInd w:w="-431" w:type="dxa"/>
        <w:tblCellMar>
          <w:top w:w="7" w:type="dxa"/>
          <w:left w:w="0" w:type="dxa"/>
          <w:right w:w="10" w:type="dxa"/>
        </w:tblCellMar>
        <w:tblLook w:val="04A0" w:firstRow="1" w:lastRow="0" w:firstColumn="1" w:lastColumn="0" w:noHBand="0" w:noVBand="1"/>
      </w:tblPr>
      <w:tblGrid>
        <w:gridCol w:w="5509"/>
        <w:gridCol w:w="1028"/>
        <w:gridCol w:w="3539"/>
      </w:tblGrid>
      <w:tr w:rsidR="00A46405" w:rsidRPr="0042455C" w:rsidTr="00A46405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A46405">
            <w:pPr>
              <w:spacing w:after="0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Штат.ед</w:t>
            </w:r>
            <w:proofErr w:type="spellEnd"/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Факт., % </w:t>
            </w:r>
          </w:p>
        </w:tc>
      </w:tr>
      <w:tr w:rsidR="00A46405" w:rsidRPr="0042455C" w:rsidTr="00A46405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A46405" w:rsidRPr="0042455C" w:rsidTr="00A46405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A46405" w:rsidRPr="0042455C" w:rsidTr="00A46405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в т.ч. воспитатель по обучению татарскому языку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9             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-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 100% </w:t>
            </w:r>
          </w:p>
        </w:tc>
      </w:tr>
      <w:tr w:rsidR="00A46405" w:rsidRPr="0042455C" w:rsidTr="00A46405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spacing w:after="19"/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Специалисты: </w:t>
            </w:r>
          </w:p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A46405" w:rsidRPr="0042455C" w:rsidTr="00A46405">
        <w:trPr>
          <w:trHeight w:val="288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A46405" w:rsidRPr="0042455C" w:rsidTr="00A46405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1,5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  <w:tr w:rsidR="00A46405" w:rsidRPr="0042455C" w:rsidTr="00A46405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405" w:rsidRPr="0042455C" w:rsidTr="00A46405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Другие (если есть)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---- </w:t>
            </w:r>
          </w:p>
        </w:tc>
      </w:tr>
      <w:tr w:rsidR="00A46405" w:rsidRPr="0042455C" w:rsidTr="00A46405">
        <w:trPr>
          <w:trHeight w:val="243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Младшие воспитатели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405" w:rsidRPr="0042455C" w:rsidRDefault="00A46405" w:rsidP="00024D44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100% </w:t>
            </w:r>
          </w:p>
        </w:tc>
      </w:tr>
    </w:tbl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Педагогический коллектив детского сада регулярно повышает свой квалификационный уровень на курсах повышения квалификации при ИРО РТ,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ПМЦПКиППРОИПиО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ФГАОУ ВО «КФУ</w:t>
      </w:r>
      <w:proofErr w:type="gram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»,  ГБУ</w:t>
      </w:r>
      <w:proofErr w:type="gram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«НЦБЖ», а также принимает активное участие в работе МО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района,города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; в работе курсов повышения квалификации республики.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 w:bidi="ru-RU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 w:bidi="ru-RU"/>
        </w:rPr>
        <w:t>5  педагогов прошли курсы повышение квалификации в  2019-2020 г, до конца 2020 г планируют пройти КПК 3 педагога.</w:t>
      </w:r>
    </w:p>
    <w:p w:rsidR="00A46405" w:rsidRPr="0042455C" w:rsidRDefault="00A46405" w:rsidP="00A46405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В 2019-2020 учебном году аттестовались на первую и высшую квалификационную категории -  3 педагогических работников детского </w:t>
      </w:r>
      <w:proofErr w:type="gramStart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сада:   </w:t>
      </w:r>
      <w:proofErr w:type="gramEnd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    2 первая (подтверждение), 1-первая ( подтверждение), </w:t>
      </w:r>
    </w:p>
    <w:p w:rsidR="00920A8E" w:rsidRPr="0042455C" w:rsidRDefault="00A46405" w:rsidP="00920A8E">
      <w:pPr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В ДОУ создана четко продуманная и гибкая структура управления в соответствии с целями и содержанием работы учреждения, направленными на разумное использование самого ценного периода дошкольного детства для подготовки ребенка к обучению в школе и самостоятельной жизни. Все функции управления: прогнозирование, планирование, организация, регулирование, контроль, анализ, коррекция, стимулирование обоснованы любыми изменениями содержания работы ДОУ и направлены на достижение оптимального результата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1</w:t>
      </w: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ab/>
        <w:t>МАДОУ «Детский сад №180»  является целевой группой дошкольного образования города Казани  (приказ  Управления Образования от 11.10.2017 г.  № 868  (Город):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2.</w:t>
      </w: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ab/>
        <w:t>Целевая  группа  «Наставники» (старший воспитатель ДОУ №180 Дубровина О.В.. – член творческой группы «Тьюторы»).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3</w:t>
      </w: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ab/>
        <w:t>МАДОУ «Детский сад №180»  является участником  городского  инновационного  проекта № 2  «Целевая программа  тьюторского сопровождения педагогов «Ступени профессии». (Приказ Управления образования г. Казани РТ  № 786 от 12.10.2018г)  (Город)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4</w:t>
      </w: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ab/>
        <w:t xml:space="preserve"> МАДОУ «Детский сад №180»  является районной инновационной площадкой  по теме  </w:t>
      </w:r>
      <w:r w:rsidRPr="0042455C">
        <w:rPr>
          <w:rFonts w:ascii="Times New Roman" w:hAnsi="Times New Roman" w:cs="Times New Roman"/>
          <w:sz w:val="24"/>
          <w:szCs w:val="24"/>
        </w:rPr>
        <w:t xml:space="preserve">«Нетрадиционное использование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здоровьесбрегающих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технологий в физическом воспитании и оздоровлении детей дошкольного возраста</w:t>
      </w: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42455C">
        <w:rPr>
          <w:rFonts w:ascii="Times New Roman" w:eastAsia="Calibri" w:hAnsi="Times New Roman" w:cs="Times New Roman"/>
          <w:bCs/>
          <w:sz w:val="24"/>
          <w:szCs w:val="24"/>
          <w:lang w:val="tt-RU" w:eastAsia="en-US"/>
        </w:rPr>
        <w:t>»  (Приказ Отдела Образования по Советскому району от 03.10.2018 г № 597)  (Район)</w:t>
      </w:r>
    </w:p>
    <w:p w:rsidR="00920A8E" w:rsidRPr="0042455C" w:rsidRDefault="00920A8E" w:rsidP="00920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0A8E" w:rsidRPr="0042455C" w:rsidRDefault="00920A8E" w:rsidP="00920A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Методическая активность ДОО  за 2019-2020 учебный год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  МАДОУ «Детский сад №180» участвовал за текущий отчетный период в следующих методических мероприятиях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1. Семинар-практикум районного уровня 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для  старших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воспитателей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воспитателей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«Ступени успеха» на тему «Нормативные документы ,регламентирующие содержание образовательного процесса в ДОУ». (</w:t>
      </w:r>
      <w:r w:rsidRPr="0042455C">
        <w:rPr>
          <w:rFonts w:ascii="Times New Roman" w:hAnsi="Times New Roman" w:cs="Times New Roman"/>
          <w:b/>
          <w:sz w:val="24"/>
          <w:szCs w:val="24"/>
        </w:rPr>
        <w:t>Район)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2. Семинар –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практикум  районного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уровня для  старших воспитателей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воспитателей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«Ступени успеха» на тему «Планирование работы ДОО в соответствии с ФГОС ДОО» (</w:t>
      </w:r>
      <w:r w:rsidRPr="0042455C">
        <w:rPr>
          <w:rFonts w:ascii="Times New Roman" w:hAnsi="Times New Roman" w:cs="Times New Roman"/>
          <w:b/>
          <w:sz w:val="24"/>
          <w:szCs w:val="24"/>
        </w:rPr>
        <w:t>Район)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lastRenderedPageBreak/>
        <w:t xml:space="preserve">3 Семинар-практикум 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для  старших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воспитателей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воспитателей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«Ступени успеха» на тему «Планирование работы в ДОО в соответствии с ФГОС ДОО» </w:t>
      </w:r>
      <w:r w:rsidRPr="0042455C">
        <w:rPr>
          <w:rFonts w:ascii="Times New Roman" w:hAnsi="Times New Roman" w:cs="Times New Roman"/>
          <w:b/>
          <w:sz w:val="24"/>
          <w:szCs w:val="24"/>
        </w:rPr>
        <w:t>(Район</w:t>
      </w:r>
      <w:r w:rsidRPr="0042455C">
        <w:rPr>
          <w:rFonts w:ascii="Times New Roman" w:hAnsi="Times New Roman" w:cs="Times New Roman"/>
          <w:sz w:val="24"/>
          <w:szCs w:val="24"/>
        </w:rPr>
        <w:t>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4.  Семинар-практикум 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для  старших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воспитателей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воспитателей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«Ступени успеха» на тему «Организация контрольной деятельности в ДОО» </w:t>
      </w:r>
      <w:r w:rsidRPr="0042455C">
        <w:rPr>
          <w:rFonts w:ascii="Times New Roman" w:hAnsi="Times New Roman" w:cs="Times New Roman"/>
          <w:b/>
          <w:sz w:val="24"/>
          <w:szCs w:val="24"/>
        </w:rPr>
        <w:t>(Район</w:t>
      </w:r>
      <w:r w:rsidRPr="0042455C">
        <w:rPr>
          <w:rFonts w:ascii="Times New Roman" w:hAnsi="Times New Roman" w:cs="Times New Roman"/>
          <w:sz w:val="24"/>
          <w:szCs w:val="24"/>
        </w:rPr>
        <w:t>)</w:t>
      </w:r>
    </w:p>
    <w:p w:rsidR="00FF6BBC" w:rsidRPr="0042455C" w:rsidRDefault="00FF6BBC" w:rsidP="00FF6BBC">
      <w:pPr>
        <w:ind w:left="21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2455C">
        <w:rPr>
          <w:rFonts w:ascii="Times New Roman" w:eastAsia="Calibri" w:hAnsi="Times New Roman" w:cs="Times New Roman"/>
          <w:b/>
          <w:sz w:val="24"/>
          <w:szCs w:val="24"/>
        </w:rPr>
        <w:t>Участие педагогического коллектива в конкурсах, в Грантах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1"/>
        <w:gridCol w:w="2955"/>
        <w:gridCol w:w="2977"/>
        <w:gridCol w:w="2496"/>
        <w:gridCol w:w="1117"/>
      </w:tblGrid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конкурса, Гранта, кем учрежден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Приказ по итогам</w:t>
            </w: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смотр-конкурс </w:t>
            </w:r>
          </w:p>
          <w:p w:rsidR="00FF6BBC" w:rsidRPr="0042455C" w:rsidRDefault="00FF6BBC" w:rsidP="00024D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«Дорогие мои старики»</w:t>
            </w:r>
          </w:p>
          <w:p w:rsidR="00FF6BBC" w:rsidRPr="0042455C" w:rsidRDefault="00FF6BBC" w:rsidP="00024D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Советского района г.Казани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смотр –конкурс «Две звезды»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Участие 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«Звездный билет» 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« Рабочие профессии»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смотр-конкурс «Татар-</w:t>
            </w:r>
            <w:proofErr w:type="spellStart"/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малае</w:t>
            </w:r>
            <w:proofErr w:type="spellEnd"/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FF6BBC" w:rsidRPr="0042455C" w:rsidRDefault="00FF6BBC" w:rsidP="00024D4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кызгычы</w:t>
            </w:r>
            <w:proofErr w:type="spellEnd"/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«Дорога без опасности»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Диплом 1 степени</w:t>
            </w:r>
          </w:p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6BBC" w:rsidRPr="0042455C" w:rsidTr="00024D44">
        <w:trPr>
          <w:jc w:val="center"/>
        </w:trPr>
        <w:tc>
          <w:tcPr>
            <w:tcW w:w="661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5" w:type="dxa"/>
          </w:tcPr>
          <w:p w:rsidR="00FF6BBC" w:rsidRPr="0042455C" w:rsidRDefault="00FF6BBC" w:rsidP="00024D44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«Новогодняя игрушка»</w:t>
            </w:r>
          </w:p>
        </w:tc>
        <w:tc>
          <w:tcPr>
            <w:tcW w:w="2977" w:type="dxa"/>
          </w:tcPr>
          <w:p w:rsidR="00FF6BBC" w:rsidRPr="0042455C" w:rsidRDefault="00FF6BBC" w:rsidP="00024D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96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455C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117" w:type="dxa"/>
          </w:tcPr>
          <w:p w:rsidR="00FF6BBC" w:rsidRPr="0042455C" w:rsidRDefault="00FF6BBC" w:rsidP="00024D4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F6BBC" w:rsidRPr="0042455C" w:rsidRDefault="00FF6BBC" w:rsidP="00920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0A8E" w:rsidRPr="0042455C" w:rsidRDefault="00920A8E" w:rsidP="00FF6B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920A8E" w:rsidRPr="0042455C" w:rsidRDefault="00920A8E" w:rsidP="00920A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уделяется большее внимание в первые месяцы после зачисления в Детский сад.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Воспитательно-образовательный процесс в детском саду </w:t>
      </w:r>
      <w:proofErr w:type="gramStart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осуществляется  в</w:t>
      </w:r>
      <w:proofErr w:type="gramEnd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условиях  федерального государственного образовательного стандарта  дошкольного </w:t>
      </w:r>
      <w:proofErr w:type="spellStart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образования.</w:t>
      </w: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Педагогический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коллектив МАДОУ «Детский сад №180» работает по основной образовательной программе дошкольного образования  МАДОУ «Детский сад № 180 комбинированного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видас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использованием Региональной образовательной программы дошкольного образования «Сөенеч»- «Радость познания», автор   Р. К.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Шаехова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, изд. «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Магариф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Вакыт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», 2016г.-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С целью осуществления интеллектуального развития воспитанников использовались следующие парциальные программы и технологии: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«Программа обучения детей правилам безопасного поведения на дорогах в дошкольных учреждениях» региональный стандарт. Научные руководители Р.Н.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Минниханов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И.А.Халиуллин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«Основы безопасности жизнедеятельности детей дошкольного возраста»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Р.Б.Стеркина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- Программа «Математические ступеньки» Е.В.Колесникова;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«Физическая культура дошкольникам» 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Л.И.Пензулаева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-«Примерная  адаптированная программа  коррекционно-развивающей работы в логопедической группе для детей с тяжелыми нарушениями речи (общим недоразвитием речи) с 3 до 7 лет», автор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Нищевой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Н. В., 2015г, утвержденная в реестре образовательных программ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МОиНРФ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ФГАУ «Федеральном  институте развития образования».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«Программа воспитания и обучения детей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фонетико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фонематическим недоразвитием речи седьмого года жизни» Г.А.Каше, Т.Б.Филичева, Г.В.Чиркина 1986 год;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«Программа воспитания и обучения детей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фонетико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фонематическим недоразвитием речи» Т.Б.Филичева, Г.В.Чиркина 1993 год;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«Логопедические занятия с детьми старшей и подготовительной к школе групп» </w:t>
      </w: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В.В.Коноваленко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др.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В образовательный процесс ДОУ  включены  блоки: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- совместная партнерская деятельность  взрослого с детьми;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- свободная самостоятельная деятельность детей;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- взаимодействие с семьями воспитанников.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При организации партнерской деятельности взрослого с детьми мы опираемся на тезисы Н.А. Коротковой: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1. Включенность воспитателя в деятельность наравне с детьми.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2. Добровольное присоединение детей к деятельности (без психического и дисциплинарного принуждения.)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3. Свободное общение и перемещение детей во время деятельности (при соответствии организации рабочего пространства.)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4. Открытый временной конец занятия (каждый работает в своем темпе.)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Совместная деятельность взрослого и детей   осуществляется как в виде организованной образовательной деятельности, так и в виде образовательной деятельности, осуществляемой в ходе режимных моментов.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Организованнная</w:t>
      </w:r>
      <w:proofErr w:type="spellEnd"/>
      <w:r w:rsidRPr="0042455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образовательная деятельность реализуется через 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 и  решения конкретных образовательных задач.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1. Игровая деятельность, являясь основным видом детской деятельности, организуется при проведении режимных моментов, совместной деятельности взрослого и ребенка, самостоятельной деятельности детей.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2. Двигательная деятельность организуется при проведении физкультурных занятий, режимных моментов совместной деятельности взрослого и ребенка.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3. Коммуникативная деятельность осуществляется в течение всего времени пребывания ребенка в детском саду; способствует овладению ребенком конструктивными способами и средствами взаимодействия с окружающими людьми – развитию общения со взрослыми и сверстниками, развитию всех компонентов устной речи.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lastRenderedPageBreak/>
        <w:t xml:space="preserve">4. Трудовая деятельность организуется с целью формирования у детей положительного отношения к труду, через ознакомление детей с трудом взрослых и непосредственного участия детей в посильной трудовой деятельности в детском саду и дома. Основными задачами при организации труда являются воспитание у детей потребности трудиться, участвовать в совместной трудовой деятельности, стремления быть полезным окружающим людям, радоваться результатам коллективного труда; формирование у детей первичных представлений о труде взрослых, его роли в обществе и жизни каждого человека. Данный вид деятельности включает такие направления работы с детьми как самообслуживание,  хозяйственно-бытовой труд, труд в природе, ручной труд. Все оборудование и атрибуты для реализации этих направлений присутствуют. 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 Познавательно-исследовательская деятельность  организуется с целью развития у детей познавательных интересов, их интеллектуального развития. Основная задача данного вида деятельности – формирование целостной картины мира, расширение кругозора детей. Во всех группах детского сада оборудованы уголки для проведения детского экспериментирования.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6. Продуктивная деятельность направлена на формирование у детей интереса к эстетической стороне окружающей действительности, удовлетворение их потребности в самовыражении. Данный вид деятельности реализуется через рисование, лепку, аппликацию.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7. Музыкально-художественная деятельность организуется с детьми ежедневно, в определенное время и направлена на развитие у детей музыкальности, способности эмоционально воспринимать музыку. Данный вид деятельности включает такие направления работы, как слушание, пение, песенное творчество, музыкально-ритмические движения, танцевально-игровое творчество, игра на музыкальных инструментах.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8. Чтение детям художественной литературы направлено на формирование у них интереса и потребности в чтении (восприятии) книг через решение следующих задач: формирование целостной картины мира, развитие литературной речи, приобщение к словесному искусству, в том числе развитие художественного восприятия и эстетического вкуса. Дети учатся быть слушателями, бережно обращаться с книгами.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9.Работа по  основам  безопасности детей дошкольного возраста заключена в формировании у детей знаний об осторожном  обращении с опасными предметами и правильном поведении при контактах с незнакомыми людьми; развитии основ экологической культуры ребенка и становления у него ценностей бережного отношения к природе, а также строению человеческого организма; формировании ценностей здорового образа </w:t>
      </w:r>
      <w:proofErr w:type="spellStart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жизни;формировании</w:t>
      </w:r>
      <w:proofErr w:type="spellEnd"/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знаний о безопасном поведении во дворе, на улице, в общественном транспорте.        </w:t>
      </w:r>
    </w:p>
    <w:p w:rsidR="00920A8E" w:rsidRPr="0042455C" w:rsidRDefault="00920A8E" w:rsidP="00920A8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           Сетка ООД составлена с учетом психофизических возможностей детей и обеспечивает взаимосвязь с повседневной жизнью детей в детском саду.</w:t>
      </w:r>
    </w:p>
    <w:p w:rsidR="002E63F2" w:rsidRPr="0042455C" w:rsidRDefault="002E63F2" w:rsidP="002E63F2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Анализ состояния здоровья воспитанников</w:t>
      </w:r>
    </w:p>
    <w:p w:rsidR="002E63F2" w:rsidRPr="0042455C" w:rsidRDefault="002E63F2" w:rsidP="002E63F2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Одной из главных задач в работе педагогического коллектива ДОУ является укрепление физического здоровья ребенка, создание условий для полноценного физического развития. Работа по физической культуре в ДОУ велась с учетом групп здоровья, индивидуальных особенностей каждого воспитанника. В группах разработана система закаливания в соответствии с временем года, проводились витаминизация, закаливающие мероприятия, такие как «Дорожка здоровья», «взбадривающая гимнастика после сна» регулярные прогулки и физкультурные мероприятия на свежем воздухе. Педагогами детского сада проводились оздоровительные физкультминутки, </w:t>
      </w:r>
      <w:r w:rsidRPr="0042455C">
        <w:rPr>
          <w:rFonts w:ascii="Times New Roman" w:hAnsi="Times New Roman" w:cs="Times New Roman"/>
          <w:sz w:val="24"/>
          <w:szCs w:val="24"/>
        </w:rPr>
        <w:lastRenderedPageBreak/>
        <w:t>гимнастики (утренняя, гимнастика пробуждения, дыхательная гимнастика, пальчиковая гимнастика</w:t>
      </w:r>
      <w:proofErr w:type="gramStart"/>
      <w:r w:rsidRPr="0042455C">
        <w:rPr>
          <w:rFonts w:ascii="Times New Roman" w:hAnsi="Times New Roman" w:cs="Times New Roman"/>
          <w:sz w:val="24"/>
          <w:szCs w:val="24"/>
        </w:rPr>
        <w:t>),  дни</w:t>
      </w:r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здоровья, праздники, досуговые  мероприятия. В детском саду работает с детьми инструктор по физической культуре –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АбдулганеевойА.Н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>.. Она осуществляла непосредственно-образовательную деятельность в спортивном зале и на свежем воздухе.</w:t>
      </w:r>
    </w:p>
    <w:p w:rsidR="002E63F2" w:rsidRPr="0042455C" w:rsidRDefault="002E63F2" w:rsidP="002E63F2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проводилось медицинское обследование воспитанников специалистами городской детской поликлиникой № 3 с целью оказание помощи родителям по состоянию здоровья их детей, в организации спортивных мероприятий и эффективном планировании работы по оздоровлению </w:t>
      </w:r>
      <w:proofErr w:type="spellStart"/>
      <w:proofErr w:type="gramStart"/>
      <w:r w:rsidRPr="0042455C">
        <w:rPr>
          <w:rFonts w:ascii="Times New Roman" w:hAnsi="Times New Roman" w:cs="Times New Roman"/>
          <w:sz w:val="24"/>
          <w:szCs w:val="24"/>
        </w:rPr>
        <w:t>детей.Наша</w:t>
      </w:r>
      <w:proofErr w:type="spellEnd"/>
      <w:proofErr w:type="gramEnd"/>
      <w:r w:rsidRPr="0042455C">
        <w:rPr>
          <w:rFonts w:ascii="Times New Roman" w:hAnsi="Times New Roman" w:cs="Times New Roman"/>
          <w:sz w:val="24"/>
          <w:szCs w:val="24"/>
        </w:rPr>
        <w:t xml:space="preserve">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физкультурно- оздоровительных мероприятий.</w:t>
      </w:r>
    </w:p>
    <w:p w:rsidR="00FB242A" w:rsidRPr="0042455C" w:rsidRDefault="002E63F2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          Несмотря на то, что детская заболеваемость с каждым годом постепенно снижается, однако следует продолжать  работу по снижению заболеваемости детей и в следующем учебном году. Продолжить взаимодействие с семьями воспитанников по формированию у детей потребности здорового образа жизни, что будет содействовать охране и укреплению здоровья детей, формировать осанку и гармоничное  телосложение, повысит двигательную активность детей.</w:t>
      </w:r>
      <w:r w:rsidR="00FB242A" w:rsidRPr="0042455C">
        <w:rPr>
          <w:rFonts w:ascii="Times New Roman" w:hAnsi="Times New Roman" w:cs="Times New Roman"/>
          <w:sz w:val="24"/>
          <w:szCs w:val="24"/>
        </w:rPr>
        <w:t xml:space="preserve"> Занятия, систематически проводимые на воздухе, мониторинг физического развития показал, что уровень физической готовности детей по детскому саду соответствует возрастным и нормативным требованиям. Положительный анализ результатов показал, что необходимо </w:t>
      </w:r>
      <w:proofErr w:type="gramStart"/>
      <w:r w:rsidR="00FB242A" w:rsidRPr="0042455C">
        <w:rPr>
          <w:rFonts w:ascii="Times New Roman" w:hAnsi="Times New Roman" w:cs="Times New Roman"/>
          <w:sz w:val="24"/>
          <w:szCs w:val="24"/>
        </w:rPr>
        <w:t>продолжать  уделять</w:t>
      </w:r>
      <w:proofErr w:type="gramEnd"/>
      <w:r w:rsidR="00FB242A" w:rsidRPr="0042455C">
        <w:rPr>
          <w:rFonts w:ascii="Times New Roman" w:hAnsi="Times New Roman" w:cs="Times New Roman"/>
          <w:sz w:val="24"/>
          <w:szCs w:val="24"/>
        </w:rPr>
        <w:t xml:space="preserve"> внимание  и в  следующем учебном году на: 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 активное  использование  разнообразных  форм  организации физкультурных занятий;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систематическое проведение  профилактических  мероприятий, направленных  на обеспечение правильного физического и нервно-психического развития и снижению заболеваемости;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отслеживание динамики  развития морфофункциональных систем организма ребенка в рамках нормы;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- использование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– оздоровительных технологий в ДОУ;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ведение  санитарно – просветительской  работы  с воспитателями и родителями;</w:t>
      </w:r>
    </w:p>
    <w:p w:rsidR="00FB242A" w:rsidRPr="0042455C" w:rsidRDefault="00FB242A" w:rsidP="00FB24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пропаганду  здорового  образа жизни.</w:t>
      </w:r>
    </w:p>
    <w:p w:rsidR="00FB242A" w:rsidRPr="0042455C" w:rsidRDefault="00FB242A" w:rsidP="00FB242A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24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Система работы с социумом.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Одним из путей повышения качества дошкольного образования мы видим в установлении прочных связей с социумом, как главного акцентного направления дошкольного образования, от которого, на наш взгляд, в первую очередь зависит его качество. Мы считаем, что 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 социального партнерства. Одновременно этот процесс способствует росту профессионального мастерства всех специалистов детского сада, работающих с детьми, поднимает статус учреждения, указывает на особую роль его социальных связей в </w:t>
      </w:r>
      <w:r w:rsidRPr="0042455C">
        <w:rPr>
          <w:rFonts w:ascii="Times New Roman" w:hAnsi="Times New Roman" w:cs="Times New Roman"/>
          <w:sz w:val="24"/>
          <w:szCs w:val="24"/>
        </w:rPr>
        <w:lastRenderedPageBreak/>
        <w:t>развитии каждой личности и тех взрослых, которые входят в ближайшее окружение ребенка. Что в конечном итоге ведет к повышению качества дошкольного образования. Коллектив нашего детского сада строит связи с социумом на основе следующих принципов: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учета запросов общественности,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формирования содержания обязанностей детского сада и социума,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сохранения имиджа учреждения в обществе,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установления коммуникаций между детским садом и социумом.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Работая в таких условиях, мы создаём возможность расширять культурно-образовательную среду и влиять на широкий социум, гармонизируя отношения различных социальных групп, получая определенные социальные эффекты образовательной деятельности. Предметом взаимодействия и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Взаимоотношения в нашем детском саду строятся с учетом интересов детей, родителей и педагогов. Система организации совместной деятельности МАДОУ «Детский сад № 180 комбинированного вида » с социальными институтами: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заключение договора о совместной работе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составление плана совместной работы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информирование родителей о проводимых мероприятиях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активное участие родителей в запланированных мероприятиях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проведение встреч с администрацией социальных партнеров, направленных на выявление проблем в совместной деятельности учреждений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Анализ выявленных потенциальных возможностей и интересов детей и их дифференциация позволили спланировать и организовать совместную работу МАДОУ «Детский сад № 180 комбинированного вида» с общественными и социальными институтами, имеющими свои интересы в образовательной сфере. Социальными партнерами в воспитании и развитии детей стали:-  семья;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 образовательные учреждения: средняя школа №169, Институт развития образования РТ, КФУ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 культурно-общественные учреждения: библиотека, спортивный комплекс, национальный музей;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-  медико-оздоровительные организации: детское поликлиническое отделение.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lastRenderedPageBreak/>
        <w:t>Сотрудничество с учреждениями строится с определением конкретных задач по развитию ребенка и конкретной деятельности. 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возможностей, решать многие образовательные задачи, тем самым, повышая качество образовательных услуг и уровень реализации стандартов дошкольного образования. 90% детей пользуются услугами этих учреждений.</w:t>
      </w:r>
    </w:p>
    <w:p w:rsidR="00FB242A" w:rsidRPr="0042455C" w:rsidRDefault="00FB242A" w:rsidP="00FB2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t>Работа с родителями.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Признавая приоритетное значение семейного воспитания, педагоги дошкольного учреждения  уделяют большое внимание работе с родителями. Основной задачей является формирование  доверительных отношения сотрудничества  и взаимодействия  посредством  привлечения родителей  к  созданию единого пространства развития ребенка</w:t>
      </w:r>
      <w:r w:rsidRPr="00424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42455C">
        <w:rPr>
          <w:rFonts w:ascii="Times New Roman" w:hAnsi="Times New Roman" w:cs="Times New Roman"/>
          <w:sz w:val="24"/>
          <w:szCs w:val="24"/>
        </w:rPr>
        <w:t>Просвещение родителей ставит своей задачей повышение их правовой и педагогической культуры.</w:t>
      </w:r>
      <w:r w:rsidRPr="0042455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2455C">
        <w:rPr>
          <w:rFonts w:ascii="Times New Roman" w:hAnsi="Times New Roman" w:cs="Times New Roman"/>
          <w:sz w:val="24"/>
          <w:szCs w:val="24"/>
        </w:rPr>
        <w:t>Исходя из этих задач, осуществляется работа по взаимодействию с семьями дошкольников.  Работу с семьями они начинают с проблемно-ориентированного анализа. В детском саду традиционно проводился День открытых дверей, где родители присутствовали на занятиях, режимных моментах, групповых развлечениях. Для них была организована «педагогическая гостиная», где родители могли проконсультироваться со всеми специалистами.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Для педагогов был организован цикл мероприятий по общению педагогов с родителями и особенностям семейного воспитания (практикум, консультации, анкетирование.).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Также были организованы различные выставки поделок и рисунков.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Было проведено два общих и три групповых родительских собраний в течении 2019-2020 учебного года.  Ведется работа по программе «Путь к успеху»,4 человека прошли обучение по данной программе. Также активно проводились консультации для родителей.  Родители принимали активное участие в создании оптимальных условий для организации воспитательно-образовательного процесса и развивающего пространства ДОУ:</w:t>
      </w:r>
    </w:p>
    <w:p w:rsidR="00FB242A" w:rsidRPr="0042455C" w:rsidRDefault="00FB242A" w:rsidP="00FB24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благоустройство территории детского сада;</w:t>
      </w:r>
    </w:p>
    <w:p w:rsidR="00FB242A" w:rsidRPr="0042455C" w:rsidRDefault="00FB242A" w:rsidP="00FB24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оказание практической помощи в проведении ремонтных работ.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>Исходя из организованной работы ДОУ с семьями воспитанников в 2019 -2020 г следует продолжать в ДОУ создавать оптимальные условия для эффективного сотрудничества педагогов и  родителей на дифференцированной основе с целью повышения их социально - педагогической   компетентности.</w:t>
      </w:r>
    </w:p>
    <w:p w:rsidR="00B41D5F" w:rsidRDefault="00B41D5F" w:rsidP="00FB2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1D5F" w:rsidRDefault="00B41D5F" w:rsidP="00FB2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1D5F" w:rsidRDefault="00B41D5F" w:rsidP="00FB2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1D5F" w:rsidRDefault="00B41D5F" w:rsidP="00FB242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242A" w:rsidRPr="0042455C" w:rsidRDefault="00FB242A" w:rsidP="00FB242A">
      <w:pPr>
        <w:jc w:val="center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b/>
          <w:sz w:val="24"/>
          <w:szCs w:val="24"/>
        </w:rPr>
        <w:lastRenderedPageBreak/>
        <w:t>Развивающая предметно – пространственная среда</w:t>
      </w:r>
      <w:r w:rsidRPr="0042455C">
        <w:rPr>
          <w:rFonts w:ascii="Times New Roman" w:hAnsi="Times New Roman" w:cs="Times New Roman"/>
          <w:sz w:val="24"/>
          <w:szCs w:val="24"/>
        </w:rPr>
        <w:t>.</w:t>
      </w:r>
    </w:p>
    <w:p w:rsidR="00FB242A" w:rsidRPr="0042455C" w:rsidRDefault="00FB242A" w:rsidP="00FB242A">
      <w:pPr>
        <w:jc w:val="both"/>
        <w:rPr>
          <w:rFonts w:ascii="Times New Roman" w:hAnsi="Times New Roman" w:cs="Times New Roman"/>
          <w:sz w:val="24"/>
          <w:szCs w:val="24"/>
        </w:rPr>
      </w:pPr>
      <w:r w:rsidRPr="0042455C">
        <w:rPr>
          <w:rFonts w:ascii="Times New Roman" w:hAnsi="Times New Roman" w:cs="Times New Roman"/>
          <w:sz w:val="24"/>
          <w:szCs w:val="24"/>
        </w:rPr>
        <w:t xml:space="preserve">Образовательный процесс реализуется посредством организации взаимодействия с детьми в ходе: -ООД, режимных моментов, самостоятельной деятельности детей. В каждой возрастной группе продолжается создание РППС в соответствие с ФГОС ДО. Созданы условия для реализации игровой, изобразительной и театральной деятельности. РППС в каждой группе отвечает художественно эстетическим требованиям. Выделяются три зоны: рабочая зона, спокойная зона и зона двигательной активности. В каждой возрастной группе имеется участок для проведения прогулок, на которых расположены: беседки, скамейки, столы для творческой деятельности, песочницы, цветники. Методический кабинет детского сада обеспечен в достаточном количестве методической литературой соответственно программе. Создание РППС в МАДОУ осуществляется с учётом принципов, указанных в ФГОС ДО, </w:t>
      </w:r>
      <w:proofErr w:type="spellStart"/>
      <w:r w:rsidRPr="0042455C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42455C">
        <w:rPr>
          <w:rFonts w:ascii="Times New Roman" w:hAnsi="Times New Roman" w:cs="Times New Roman"/>
          <w:sz w:val="24"/>
          <w:szCs w:val="24"/>
        </w:rPr>
        <w:t xml:space="preserve"> и на основании разработанной ДОУ документации определяющей основные направления РППС. Проведён внутренний мониторинг качества образования по оценке соответствия РППС в ДОУ. Результаты мониторинга показали уровень выше среднего. Поэтому необходимо продолжить работу по организации  предметно-развивающей среды в ДОУ для всестороннего развития детей. </w:t>
      </w:r>
    </w:p>
    <w:p w:rsidR="002E63F2" w:rsidRPr="0042455C" w:rsidRDefault="00FB242A" w:rsidP="00FB242A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2455C">
        <w:rPr>
          <w:rStyle w:val="c26"/>
          <w:rFonts w:ascii="Times New Roman" w:hAnsi="Times New Roman" w:cs="Times New Roman"/>
          <w:sz w:val="24"/>
          <w:szCs w:val="24"/>
        </w:rPr>
        <w:t>Вывод</w:t>
      </w:r>
      <w:r w:rsidRPr="0042455C">
        <w:rPr>
          <w:rStyle w:val="c9"/>
          <w:rFonts w:ascii="Times New Roman" w:hAnsi="Times New Roman" w:cs="Times New Roman"/>
          <w:sz w:val="24"/>
          <w:szCs w:val="24"/>
        </w:rPr>
        <w:t xml:space="preserve">: по  решению годовых задач педагоги выполнили 95% запланированных мероприятий. 5% мероприятий не выполнены из-за ряда объективных причин: болезнь педагогов, увеличение нагрузки на педагогов в течении года </w:t>
      </w:r>
      <w:proofErr w:type="gramStart"/>
      <w:r w:rsidRPr="0042455C">
        <w:rPr>
          <w:rStyle w:val="c9"/>
          <w:rFonts w:ascii="Times New Roman" w:hAnsi="Times New Roman" w:cs="Times New Roman"/>
          <w:sz w:val="24"/>
          <w:szCs w:val="24"/>
        </w:rPr>
        <w:t>из-за подготовке</w:t>
      </w:r>
      <w:proofErr w:type="gramEnd"/>
      <w:r w:rsidRPr="0042455C">
        <w:rPr>
          <w:rStyle w:val="c9"/>
          <w:rFonts w:ascii="Times New Roman" w:hAnsi="Times New Roman" w:cs="Times New Roman"/>
          <w:sz w:val="24"/>
          <w:szCs w:val="24"/>
        </w:rPr>
        <w:t xml:space="preserve"> и участия в мероприятиях муниципального уровня. Все мероприятия прошли на оптимальном уровне, педагоги работали в соответствии </w:t>
      </w:r>
      <w:proofErr w:type="gramStart"/>
      <w:r w:rsidRPr="0042455C">
        <w:rPr>
          <w:rStyle w:val="c9"/>
          <w:rFonts w:ascii="Times New Roman" w:hAnsi="Times New Roman" w:cs="Times New Roman"/>
          <w:sz w:val="24"/>
          <w:szCs w:val="24"/>
        </w:rPr>
        <w:t>с  ФГОС</w:t>
      </w:r>
      <w:proofErr w:type="gramEnd"/>
      <w:r w:rsidRPr="0042455C">
        <w:rPr>
          <w:rStyle w:val="c9"/>
          <w:rFonts w:ascii="Times New Roman" w:hAnsi="Times New Roman" w:cs="Times New Roman"/>
          <w:sz w:val="24"/>
          <w:szCs w:val="24"/>
        </w:rPr>
        <w:t xml:space="preserve"> ДО.   </w:t>
      </w:r>
    </w:p>
    <w:p w:rsidR="00C43F9A" w:rsidRPr="0042455C" w:rsidRDefault="00C43F9A" w:rsidP="00C43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640F3" w:rsidRPr="0042455C" w:rsidRDefault="00B41D5F" w:rsidP="00B41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1D5F">
        <w:rPr>
          <w:rFonts w:ascii="Times New Roman" w:hAnsi="Times New Roman" w:cs="Times New Roman"/>
          <w:sz w:val="24"/>
          <w:szCs w:val="24"/>
        </w:rPr>
        <w:object w:dxaOrig="9640" w:dyaOrig="142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714pt" o:ole="">
            <v:imagedata r:id="rId6" o:title=""/>
          </v:shape>
          <o:OLEObject Type="Embed" ProgID="Word.Document.8" ShapeID="_x0000_i1025" DrawAspect="Content" ObjectID="_1649246893" r:id="rId7">
            <o:FieldCodes>\s</o:FieldCodes>
          </o:OLEObject>
        </w:object>
      </w:r>
      <w:r w:rsidRPr="0045105B">
        <w:rPr>
          <w:noProof/>
        </w:rPr>
        <w:drawing>
          <wp:inline distT="0" distB="0" distL="0" distR="0">
            <wp:extent cx="6579235" cy="7918099"/>
            <wp:effectExtent l="0" t="0" r="0" b="0"/>
            <wp:docPr id="1" name="Рисунок 1" descr="C:\Users\методист\Desktop\самообследование 20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методист\Desktop\самообследование 202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535" cy="792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40F3" w:rsidRPr="004245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015D33"/>
    <w:multiLevelType w:val="multilevel"/>
    <w:tmpl w:val="3E5813CC"/>
    <w:lvl w:ilvl="0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7504756E"/>
    <w:multiLevelType w:val="hybridMultilevel"/>
    <w:tmpl w:val="4DE81D4A"/>
    <w:lvl w:ilvl="0" w:tplc="F9144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75532"/>
    <w:rsid w:val="00003025"/>
    <w:rsid w:val="002E63F2"/>
    <w:rsid w:val="0042455C"/>
    <w:rsid w:val="00445828"/>
    <w:rsid w:val="0056740E"/>
    <w:rsid w:val="00675532"/>
    <w:rsid w:val="00773521"/>
    <w:rsid w:val="00920A8E"/>
    <w:rsid w:val="009F62B5"/>
    <w:rsid w:val="00A46405"/>
    <w:rsid w:val="00B41D5F"/>
    <w:rsid w:val="00C43F9A"/>
    <w:rsid w:val="00C640F3"/>
    <w:rsid w:val="00FB242A"/>
    <w:rsid w:val="00FF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FE570"/>
  <w15:docId w15:val="{A5F6190A-F135-47E5-A0F5-9CBE74EF5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030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aliases w:val="Обычный (Web)"/>
    <w:basedOn w:val="a"/>
    <w:unhideWhenUsed/>
    <w:qFormat/>
    <w:rsid w:val="00003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unhideWhenUsed/>
    <w:rsid w:val="00003025"/>
    <w:rPr>
      <w:rFonts w:ascii="Verdana" w:hAnsi="Verdana" w:hint="default"/>
      <w:b w:val="0"/>
      <w:bCs w:val="0"/>
      <w:color w:val="000000"/>
      <w:sz w:val="17"/>
      <w:szCs w:val="17"/>
      <w:u w:val="single"/>
    </w:rPr>
  </w:style>
  <w:style w:type="paragraph" w:styleId="a6">
    <w:name w:val="Body Text"/>
    <w:basedOn w:val="a"/>
    <w:link w:val="a7"/>
    <w:uiPriority w:val="99"/>
    <w:semiHidden/>
    <w:rsid w:val="00773521"/>
    <w:pPr>
      <w:spacing w:after="120"/>
    </w:pPr>
    <w:rPr>
      <w:rFonts w:ascii="Calibri" w:eastAsia="Times New Roman" w:hAnsi="Calibri" w:cs="Times New Roman"/>
      <w:lang w:eastAsia="en-US"/>
    </w:rPr>
  </w:style>
  <w:style w:type="character" w:customStyle="1" w:styleId="a7">
    <w:name w:val="Основной текст Знак"/>
    <w:basedOn w:val="a0"/>
    <w:link w:val="a6"/>
    <w:uiPriority w:val="99"/>
    <w:semiHidden/>
    <w:rsid w:val="00773521"/>
    <w:rPr>
      <w:rFonts w:ascii="Calibri" w:eastAsia="Times New Roman" w:hAnsi="Calibri" w:cs="Times New Roman"/>
      <w:lang w:eastAsia="en-US"/>
    </w:rPr>
  </w:style>
  <w:style w:type="character" w:customStyle="1" w:styleId="c9">
    <w:name w:val="c9"/>
    <w:basedOn w:val="a0"/>
    <w:rsid w:val="00FB242A"/>
  </w:style>
  <w:style w:type="character" w:customStyle="1" w:styleId="c26">
    <w:name w:val="c26"/>
    <w:basedOn w:val="a0"/>
    <w:rsid w:val="00FB2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oleObject" Target="embeddings/_________Microsoft_Word_97_2003.doc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://yandex.ru/clck/jsredir?bu=i1zd3z&amp;from=yandex.ru%3Bsearch%2F%3Bweb%3B%3B&amp;text=&amp;etext=2202.D0EXWUYdCowStA9aTy2snejQi8-qWfnaEHCJFqBJiLKO0LkpBIoOR7YSUApZGOrcIE-qD2J3TtwveSmndS0ugmljamN5ZGRza21temZ3b2E.291bc6366367eaedca2e2d379f6bb939b9e3483f&amp;uuid=&amp;state=jLT9ScZ_wbo,&amp;&amp;cst=AiuY0DBWFJ4CiF6OxvZkNKxCpg-gNyrKTsg8sFIh0HFVf9dkNNFJXQmxq4OElczGii-w5vu8Wo5SdQjhynZia4kWdhsv1H3zUylewKOKlgDbshZjmB7N_f6fexP8ifCpn_2lOe85KTC0pKC0VzKb0c-NVq5C6C1UqaP1u--ONp5tIyON9kQuwH-dbdrVTG99VjiyrAKzii_5Rq0OzvEPavDTGHK30dVtR9dxT8VFXrrU0rHEqRDMkgMSfO8WV-kJvGL5RIi8U-66WuUbFvknJCT3a3d-jhbiEd_wMuSfUdTrFSbSaUWx7r4rEk6NYenPUHR2gGlE6I4DCCqgRX8ZGvZgNxhtd31oxpE6EwUPbXYsiTqWRkA5TW44RFadBBB9E9ItGQVp6HJLHF1I7ROOC-Wtd1x11CzRcWapcFxUWKJdxXuVlDLs_JpjSvFuNip5tMhI3dYIIPWOW1d_BCDpcMsRG91jMW3JVt2qvK5LVp3fuFPe5VPFZlSWOAgI1e_jeFej7eSzGEBwadagQW4WAHbLXknYRwLY&amp;data=UlNrNmk5WktYejY4cHFySjRXSWhXRW0zbUNjSDVfdDFoYmFsSWRNN1drODFnV19MeUZLUi0wcXo4ZXBzczNybllzbmdUbE5IN2VPeGl6Um5nVVBZS0JyV3hVeldCcFNY&amp;sign=9cb0c75b0f568c7aee71451ce77b6727&amp;keyno=0&amp;b64e=2&amp;ref=orjY4mGPRjk5boDnW0uvlrrd71vZw9kpTiRqoy63TTv0ocQkA3V9906FxA59n952DyH10tngavks8VI9gZfUXH-Ed7OeOvZnH_g4QN9kyyDsQHKJz0Hx3bs210xhJ-4L6lcG_eWepqQhaPArVmvh6m7Ykb5b8b6UjY-2wJcjQ3ZIet75zGFzG5RAnIKCJUzCRYi74LqlXe5vsTea-chVyGdf-0ns9PoUwUi9fWQfcqwVURCPBOfegspwZWHzf9hlV28Pm3CHn_GQA-_GGLZy7ifdsm64rCMIg_LkVGwmw2zbBKp6ITCILmrs3_mA68o2&amp;l10n=ru&amp;rp=1&amp;cts=1582698617889%40%40events%3D%5B%7B%22event%22%3A%22click%22%2C%22id%22%3A%22i1zd3z%22%2C%22cts%22%3A1582698617889%2C%22fast%22%3A%7B%22organic%22%3A1%7D%2C%22service%22%3A%22web%22%2C%22event-id%22%3A%22k72xw5cxuu%22%7D%5D&amp;mc=2.75&amp;hdtime=1649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16</Pages>
  <Words>5039</Words>
  <Characters>28726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oksana</cp:lastModifiedBy>
  <cp:revision>4</cp:revision>
  <dcterms:created xsi:type="dcterms:W3CDTF">2020-04-23T09:02:00Z</dcterms:created>
  <dcterms:modified xsi:type="dcterms:W3CDTF">2020-04-24T12:22:00Z</dcterms:modified>
</cp:coreProperties>
</file>